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DEAEBD" w14:textId="79BE3590" w:rsidR="00865038" w:rsidRDefault="00865038" w:rsidP="00865038">
      <w:pPr>
        <w:rPr>
          <w:rFonts w:ascii="HelveticaNeue-Light" w:eastAsia="Times New Roman" w:hAnsi="HelveticaNeue-Light" w:cs="Times New Roman"/>
          <w:color w:val="404040"/>
          <w:shd w:val="clear" w:color="auto" w:fill="A8DCEA"/>
          <w:lang w:eastAsia="ja-JP"/>
        </w:rPr>
      </w:pPr>
      <w:r>
        <w:rPr>
          <w:rFonts w:ascii="HelveticaNeue-Light" w:eastAsia="Times New Roman" w:hAnsi="HelveticaNeue-Light" w:cs="Times New Roman"/>
          <w:color w:val="404040"/>
          <w:shd w:val="clear" w:color="auto" w:fill="A8DCEA"/>
          <w:lang w:eastAsia="ja-JP"/>
        </w:rPr>
        <w:t xml:space="preserve">Read “An account of my hut” </w:t>
      </w:r>
      <w:proofErr w:type="spellStart"/>
      <w:r>
        <w:rPr>
          <w:rFonts w:ascii="HelveticaNeue-Light" w:eastAsia="Times New Roman" w:hAnsi="HelveticaNeue-Light" w:cs="Times New Roman"/>
          <w:color w:val="404040"/>
          <w:shd w:val="clear" w:color="auto" w:fill="A8DCEA"/>
          <w:lang w:eastAsia="ja-JP"/>
        </w:rPr>
        <w:t>pfd</w:t>
      </w:r>
      <w:proofErr w:type="spellEnd"/>
      <w:r>
        <w:rPr>
          <w:rFonts w:ascii="HelveticaNeue-Light" w:eastAsia="Times New Roman" w:hAnsi="HelveticaNeue-Light" w:cs="Times New Roman"/>
          <w:color w:val="404040"/>
          <w:shd w:val="clear" w:color="auto" w:fill="A8DCEA"/>
          <w:lang w:eastAsia="ja-JP"/>
        </w:rPr>
        <w:t xml:space="preserve"> file and answer the following. </w:t>
      </w:r>
    </w:p>
    <w:p w14:paraId="5DE02115" w14:textId="77777777" w:rsidR="00865038" w:rsidRDefault="00865038" w:rsidP="00865038">
      <w:pPr>
        <w:rPr>
          <w:rFonts w:ascii="HelveticaNeue-Light" w:eastAsia="Times New Roman" w:hAnsi="HelveticaNeue-Light" w:cs="Times New Roman"/>
          <w:color w:val="404040"/>
          <w:shd w:val="clear" w:color="auto" w:fill="A8DCEA"/>
          <w:lang w:eastAsia="ja-JP"/>
        </w:rPr>
      </w:pPr>
    </w:p>
    <w:p w14:paraId="35A58544" w14:textId="05E2839F" w:rsidR="00865038" w:rsidRPr="00865038" w:rsidRDefault="00865038" w:rsidP="00865038">
      <w:pPr>
        <w:rPr>
          <w:rFonts w:ascii="Times New Roman" w:eastAsia="Times New Roman" w:hAnsi="Times New Roman" w:cs="Times New Roman"/>
          <w:lang w:eastAsia="ja-JP"/>
        </w:rPr>
      </w:pPr>
      <w:r w:rsidRPr="00865038">
        <w:rPr>
          <w:rFonts w:ascii="HelveticaNeue-Light" w:eastAsia="Times New Roman" w:hAnsi="HelveticaNeue-Light" w:cs="Times New Roman"/>
          <w:color w:val="404040"/>
          <w:shd w:val="clear" w:color="auto" w:fill="A8DCEA"/>
          <w:lang w:eastAsia="ja-JP"/>
        </w:rPr>
        <w:t xml:space="preserve">Yoshida </w:t>
      </w:r>
      <w:proofErr w:type="spellStart"/>
      <w:r w:rsidRPr="00865038">
        <w:rPr>
          <w:rFonts w:ascii="HelveticaNeue-Light" w:eastAsia="Times New Roman" w:hAnsi="HelveticaNeue-Light" w:cs="Times New Roman"/>
          <w:color w:val="404040"/>
          <w:shd w:val="clear" w:color="auto" w:fill="A8DCEA"/>
          <w:lang w:eastAsia="ja-JP"/>
        </w:rPr>
        <w:t>Kenkō’s</w:t>
      </w:r>
      <w:proofErr w:type="spellEnd"/>
      <w:r w:rsidRPr="00865038">
        <w:rPr>
          <w:rFonts w:ascii="HelveticaNeue-Light" w:eastAsia="Times New Roman" w:hAnsi="HelveticaNeue-Light" w:cs="Times New Roman"/>
          <w:color w:val="404040"/>
          <w:shd w:val="clear" w:color="auto" w:fill="A8DCEA"/>
          <w:lang w:eastAsia="ja-JP"/>
        </w:rPr>
        <w:t xml:space="preserve"> “Essays in Idleness,” Sei </w:t>
      </w:r>
      <w:proofErr w:type="spellStart"/>
      <w:r w:rsidRPr="00865038">
        <w:rPr>
          <w:rFonts w:ascii="HelveticaNeue-Light" w:eastAsia="Times New Roman" w:hAnsi="HelveticaNeue-Light" w:cs="Times New Roman"/>
          <w:color w:val="404040"/>
          <w:shd w:val="clear" w:color="auto" w:fill="A8DCEA"/>
          <w:lang w:eastAsia="ja-JP"/>
        </w:rPr>
        <w:t>Shōnagon’s</w:t>
      </w:r>
      <w:proofErr w:type="spellEnd"/>
      <w:r w:rsidRPr="00865038">
        <w:rPr>
          <w:rFonts w:ascii="HelveticaNeue-Light" w:eastAsia="Times New Roman" w:hAnsi="HelveticaNeue-Light" w:cs="Times New Roman"/>
          <w:color w:val="404040"/>
          <w:shd w:val="clear" w:color="auto" w:fill="A8DCEA"/>
          <w:lang w:eastAsia="ja-JP"/>
        </w:rPr>
        <w:t xml:space="preserve"> “Pillow Book” and </w:t>
      </w:r>
      <w:proofErr w:type="spellStart"/>
      <w:r w:rsidRPr="00865038">
        <w:rPr>
          <w:rFonts w:ascii="HelveticaNeue-Light" w:eastAsia="Times New Roman" w:hAnsi="HelveticaNeue-Light" w:cs="Times New Roman"/>
          <w:color w:val="404040"/>
          <w:shd w:val="clear" w:color="auto" w:fill="A8DCEA"/>
          <w:lang w:eastAsia="ja-JP"/>
        </w:rPr>
        <w:t>Chōmei’s</w:t>
      </w:r>
      <w:proofErr w:type="spellEnd"/>
      <w:r w:rsidRPr="00865038">
        <w:rPr>
          <w:rFonts w:ascii="HelveticaNeue-Light" w:eastAsia="Times New Roman" w:hAnsi="HelveticaNeue-Light" w:cs="Times New Roman"/>
          <w:color w:val="404040"/>
          <w:shd w:val="clear" w:color="auto" w:fill="A8DCEA"/>
          <w:lang w:eastAsia="ja-JP"/>
        </w:rPr>
        <w:t xml:space="preserve"> “An Account of My Hut” are regarded as the three greatest examples of the </w:t>
      </w:r>
      <w:proofErr w:type="spellStart"/>
      <w:r w:rsidRPr="00865038">
        <w:rPr>
          <w:rFonts w:ascii="HelveticaNeue-Light" w:eastAsia="Times New Roman" w:hAnsi="HelveticaNeue-Light" w:cs="Times New Roman"/>
          <w:color w:val="404040"/>
          <w:shd w:val="clear" w:color="auto" w:fill="A8DCEA"/>
          <w:lang w:eastAsia="ja-JP"/>
        </w:rPr>
        <w:t>zuihitsu</w:t>
      </w:r>
      <w:proofErr w:type="spellEnd"/>
      <w:r w:rsidRPr="00865038">
        <w:rPr>
          <w:rFonts w:ascii="HelveticaNeue-Light" w:eastAsia="Times New Roman" w:hAnsi="HelveticaNeue-Light" w:cs="Times New Roman"/>
          <w:color w:val="404040"/>
          <w:shd w:val="clear" w:color="auto" w:fill="A8DCEA"/>
          <w:lang w:eastAsia="ja-JP"/>
        </w:rPr>
        <w:t xml:space="preserve">—the genre of informal reflections on life. Here are some questions: Which of the selections from </w:t>
      </w:r>
      <w:proofErr w:type="spellStart"/>
      <w:r w:rsidRPr="00865038">
        <w:rPr>
          <w:rFonts w:ascii="HelveticaNeue-Light" w:eastAsia="Times New Roman" w:hAnsi="HelveticaNeue-Light" w:cs="Times New Roman"/>
          <w:color w:val="404040"/>
          <w:shd w:val="clear" w:color="auto" w:fill="A8DCEA"/>
          <w:lang w:eastAsia="ja-JP"/>
        </w:rPr>
        <w:t>Kenkō’s</w:t>
      </w:r>
      <w:proofErr w:type="spellEnd"/>
      <w:r w:rsidRPr="00865038">
        <w:rPr>
          <w:rFonts w:ascii="HelveticaNeue-Light" w:eastAsia="Times New Roman" w:hAnsi="HelveticaNeue-Light" w:cs="Times New Roman"/>
          <w:color w:val="404040"/>
          <w:shd w:val="clear" w:color="auto" w:fill="A8DCEA"/>
          <w:lang w:eastAsia="ja-JP"/>
        </w:rPr>
        <w:t xml:space="preserve"> </w:t>
      </w:r>
      <w:proofErr w:type="spellStart"/>
      <w:r w:rsidRPr="00865038">
        <w:rPr>
          <w:rFonts w:ascii="HelveticaNeue-Light" w:eastAsia="Times New Roman" w:hAnsi="HelveticaNeue-Light" w:cs="Times New Roman"/>
          <w:color w:val="404040"/>
          <w:shd w:val="clear" w:color="auto" w:fill="A8DCEA"/>
          <w:lang w:eastAsia="ja-JP"/>
        </w:rPr>
        <w:t>zuihitsu</w:t>
      </w:r>
      <w:proofErr w:type="spellEnd"/>
      <w:r w:rsidRPr="00865038">
        <w:rPr>
          <w:rFonts w:ascii="HelveticaNeue-Light" w:eastAsia="Times New Roman" w:hAnsi="HelveticaNeue-Light" w:cs="Times New Roman"/>
          <w:color w:val="404040"/>
          <w:shd w:val="clear" w:color="auto" w:fill="A8DCEA"/>
          <w:lang w:eastAsia="ja-JP"/>
        </w:rPr>
        <w:t xml:space="preserve"> did you like the most</w:t>
      </w:r>
      <w:r>
        <w:rPr>
          <w:rFonts w:ascii="HelveticaNeue-Light" w:eastAsia="Times New Roman" w:hAnsi="HelveticaNeue-Light" w:cs="Times New Roman"/>
          <w:color w:val="404040"/>
          <w:shd w:val="clear" w:color="auto" w:fill="A8DCEA"/>
          <w:lang w:eastAsia="ja-JP"/>
        </w:rPr>
        <w:t xml:space="preserve"> </w:t>
      </w:r>
      <w:r w:rsidRPr="00865038">
        <w:rPr>
          <w:rFonts w:ascii="HelveticaNeue-Light" w:eastAsia="Times New Roman" w:hAnsi="HelveticaNeue-Light" w:cs="Times New Roman"/>
          <w:color w:val="404040"/>
          <w:shd w:val="clear" w:color="auto" w:fill="A8DCEA"/>
          <w:lang w:eastAsia="ja-JP"/>
        </w:rPr>
        <w:t xml:space="preserve">and why? Which aspects of our own contemporary culture would </w:t>
      </w:r>
      <w:proofErr w:type="spellStart"/>
      <w:r w:rsidRPr="00865038">
        <w:rPr>
          <w:rFonts w:ascii="HelveticaNeue-Light" w:eastAsia="Times New Roman" w:hAnsi="HelveticaNeue-Light" w:cs="Times New Roman"/>
          <w:color w:val="404040"/>
          <w:shd w:val="clear" w:color="auto" w:fill="A8DCEA"/>
          <w:lang w:eastAsia="ja-JP"/>
        </w:rPr>
        <w:t>Kenkō</w:t>
      </w:r>
      <w:proofErr w:type="spellEnd"/>
      <w:r w:rsidRPr="00865038">
        <w:rPr>
          <w:rFonts w:ascii="HelveticaNeue-Light" w:eastAsia="Times New Roman" w:hAnsi="HelveticaNeue-Light" w:cs="Times New Roman"/>
          <w:color w:val="404040"/>
          <w:shd w:val="clear" w:color="auto" w:fill="A8DCEA"/>
          <w:lang w:eastAsia="ja-JP"/>
        </w:rPr>
        <w:t xml:space="preserve"> praise for their aesthetics, and which he would condemn? What would he think, for example, of shopping malls, a bookstore like Barnes and Noble, American private homes (big or small)? (word </w:t>
      </w:r>
      <w:proofErr w:type="gramStart"/>
      <w:r w:rsidRPr="00865038">
        <w:rPr>
          <w:rFonts w:ascii="HelveticaNeue-Light" w:eastAsia="Times New Roman" w:hAnsi="HelveticaNeue-Light" w:cs="Times New Roman"/>
          <w:color w:val="404040"/>
          <w:shd w:val="clear" w:color="auto" w:fill="A8DCEA"/>
          <w:lang w:eastAsia="ja-JP"/>
        </w:rPr>
        <w:t>count :</w:t>
      </w:r>
      <w:proofErr w:type="gramEnd"/>
      <w:r w:rsidRPr="00865038">
        <w:rPr>
          <w:rFonts w:ascii="HelveticaNeue-Light" w:eastAsia="Times New Roman" w:hAnsi="HelveticaNeue-Light" w:cs="Times New Roman"/>
          <w:color w:val="404040"/>
          <w:shd w:val="clear" w:color="auto" w:fill="A8DCEA"/>
          <w:lang w:eastAsia="ja-JP"/>
        </w:rPr>
        <w:t xml:space="preserve"> minimum 300, you can say that you like "an account of my hut" the most since I attached it)</w:t>
      </w:r>
    </w:p>
    <w:p w14:paraId="48D51B84" w14:textId="29F64EF5" w:rsidR="00461C5D" w:rsidRDefault="00461C5D"/>
    <w:p w14:paraId="693FCAE4" w14:textId="4F578E61" w:rsidR="00865038" w:rsidRDefault="00865038"/>
    <w:p w14:paraId="6CFDFB3F" w14:textId="77777777" w:rsidR="00865038" w:rsidRDefault="00865038"/>
    <w:sectPr w:rsidR="00865038" w:rsidSect="00501D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-Light"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038"/>
    <w:rsid w:val="00461C5D"/>
    <w:rsid w:val="00501DCB"/>
    <w:rsid w:val="0086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52A2C1"/>
  <w15:chartTrackingRefBased/>
  <w15:docId w15:val="{07BC8834-702B-5E4B-9DEC-DE838B680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46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 Jae Sohn</dc:creator>
  <cp:keywords/>
  <dc:description/>
  <cp:lastModifiedBy>Jung Jae Sohn</cp:lastModifiedBy>
  <cp:revision>1</cp:revision>
  <dcterms:created xsi:type="dcterms:W3CDTF">2020-09-26T16:07:00Z</dcterms:created>
  <dcterms:modified xsi:type="dcterms:W3CDTF">2020-09-26T16:09:00Z</dcterms:modified>
</cp:coreProperties>
</file>